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/>
          <w:kern w:val="0"/>
        </w:rPr>
      </w:pPr>
      <w:bookmarkStart w:id="0" w:name="_Toc104050399"/>
      <w:r>
        <w:t>比选公告</w:t>
      </w:r>
      <w:bookmarkEnd w:id="0"/>
    </w:p>
    <w:p>
      <w:pPr>
        <w:pStyle w:val="4"/>
        <w:numPr>
          <w:ilvl w:val="0"/>
          <w:numId w:val="1"/>
        </w:numPr>
        <w:rPr>
          <w:rFonts w:hint="default" w:ascii="宋体" w:hAnsi="宋体" w:eastAsia="宋体"/>
          <w:kern w:val="0"/>
          <w:szCs w:val="22"/>
          <w:lang w:val="zh-CN"/>
        </w:rPr>
      </w:pPr>
      <w:bookmarkStart w:id="1" w:name="_Toc104050400"/>
      <w:bookmarkStart w:id="2" w:name="_Toc11656"/>
      <w:bookmarkStart w:id="3" w:name="_Toc14721"/>
      <w:r>
        <w:rPr>
          <w:rFonts w:ascii="宋体" w:hAnsi="宋体" w:eastAsia="宋体"/>
          <w:kern w:val="0"/>
          <w:szCs w:val="22"/>
          <w:lang w:val="zh-CN"/>
        </w:rPr>
        <w:t>比选条件</w:t>
      </w:r>
      <w:bookmarkEnd w:id="1"/>
      <w:bookmarkEnd w:id="2"/>
      <w:bookmarkEnd w:id="3"/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hint="default"/>
          <w:kern w:val="0"/>
        </w:rPr>
      </w:pPr>
      <w:r>
        <w:rPr>
          <w:rFonts w:ascii="宋体" w:hAnsi="宋体"/>
          <w:kern w:val="0"/>
          <w:lang w:val="zh-CN"/>
        </w:rPr>
        <w:t>本比选项目为重庆市巴蜀中学校2022-2025学年度校服采购（项目编号：BSZX-XKSJ-FW-20220001），比选人为重庆市巴蜀中学校家长委员会，比选代理机构为重庆信科设计有限公司。项目资金已落实，具备比选条件，现进行公开比选。</w:t>
      </w:r>
    </w:p>
    <w:p>
      <w:pPr>
        <w:pStyle w:val="4"/>
        <w:rPr>
          <w:rFonts w:hint="default" w:ascii="宋体" w:hAnsi="宋体" w:eastAsia="宋体"/>
          <w:kern w:val="0"/>
        </w:rPr>
      </w:pPr>
      <w:bookmarkStart w:id="4" w:name="_Toc503345547"/>
      <w:bookmarkStart w:id="5" w:name="_Toc104050401"/>
      <w:bookmarkStart w:id="6" w:name="_Toc9164"/>
      <w:bookmarkStart w:id="7" w:name="_Toc14466"/>
      <w:bookmarkStart w:id="8" w:name="_Toc18294"/>
      <w:r>
        <w:rPr>
          <w:rFonts w:ascii="宋体" w:hAnsi="宋体" w:eastAsia="宋体"/>
          <w:kern w:val="0"/>
          <w:lang w:val="zh-CN"/>
        </w:rPr>
        <w:t>2</w:t>
      </w:r>
      <w:r>
        <w:rPr>
          <w:rFonts w:hint="default" w:ascii="宋体" w:hAnsi="宋体" w:eastAsia="宋体"/>
          <w:kern w:val="0"/>
          <w:lang w:val="zh-CN"/>
        </w:rPr>
        <w:t>.</w:t>
      </w:r>
      <w:r>
        <w:rPr>
          <w:rFonts w:ascii="宋体" w:hAnsi="宋体" w:eastAsia="宋体"/>
          <w:kern w:val="0"/>
          <w:lang w:val="zh-CN"/>
        </w:rPr>
        <w:t>项目概况与</w:t>
      </w:r>
      <w:bookmarkEnd w:id="4"/>
      <w:r>
        <w:rPr>
          <w:rFonts w:ascii="宋体" w:hAnsi="宋体" w:eastAsia="宋体"/>
          <w:kern w:val="0"/>
          <w:lang w:val="zh-CN"/>
        </w:rPr>
        <w:t>比选范围</w:t>
      </w:r>
      <w:bookmarkEnd w:id="5"/>
      <w:bookmarkEnd w:id="6"/>
      <w:bookmarkEnd w:id="7"/>
      <w:bookmarkEnd w:id="8"/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hint="default" w:ascii="宋体" w:hAnsi="宋体"/>
          <w:kern w:val="0"/>
          <w:lang w:val="zh-CN"/>
        </w:rPr>
      </w:pPr>
      <w:bookmarkStart w:id="9" w:name="_Toc17977"/>
      <w:bookmarkStart w:id="10" w:name="_Toc503345548"/>
      <w:bookmarkStart w:id="11" w:name="_Toc20721"/>
      <w:bookmarkStart w:id="12" w:name="_Toc12552"/>
      <w:r>
        <w:rPr>
          <w:rFonts w:ascii="宋体" w:hAnsi="宋体"/>
          <w:kern w:val="0"/>
          <w:lang w:val="zh-CN"/>
        </w:rPr>
        <w:t>2.1项目名称：重庆市巴蜀中学校2022-2025学年度校服采购。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hint="default" w:ascii="宋体" w:hAnsi="宋体"/>
          <w:kern w:val="0"/>
          <w:lang w:val="zh-CN"/>
        </w:rPr>
      </w:pPr>
      <w:r>
        <w:rPr>
          <w:rFonts w:ascii="宋体" w:hAnsi="宋体"/>
          <w:kern w:val="0"/>
          <w:lang w:val="zh-CN"/>
        </w:rPr>
        <w:t>2.2项目编号：BSZX-XKSJ-FW-20220001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hint="default" w:ascii="宋体" w:hAnsi="宋体"/>
          <w:kern w:val="0"/>
          <w:lang w:val="zh-CN"/>
        </w:rPr>
      </w:pPr>
      <w:r>
        <w:rPr>
          <w:rFonts w:ascii="宋体" w:hAnsi="宋体"/>
          <w:kern w:val="0"/>
          <w:lang w:val="zh-CN"/>
        </w:rPr>
        <w:t>2.3比选内容：学生校服供应商选取。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hint="default" w:ascii="宋体" w:hAnsi="宋体"/>
          <w:kern w:val="0"/>
          <w:lang w:val="zh-CN"/>
        </w:rPr>
      </w:pPr>
      <w:r>
        <w:rPr>
          <w:rFonts w:ascii="宋体" w:hAnsi="宋体"/>
          <w:kern w:val="0"/>
          <w:lang w:val="zh-CN"/>
        </w:rPr>
        <w:t>2.4预算金额：女生</w:t>
      </w:r>
      <w:r>
        <w:rPr>
          <w:rFonts w:hint="default" w:ascii="宋体" w:hAnsi="宋体"/>
          <w:kern w:val="0"/>
          <w:lang w:val="zh-CN"/>
        </w:rPr>
        <w:t>1940</w:t>
      </w:r>
      <w:r>
        <w:rPr>
          <w:rFonts w:ascii="宋体" w:hAnsi="宋体"/>
          <w:kern w:val="0"/>
          <w:lang w:val="zh-CN"/>
        </w:rPr>
        <w:t>元/人/套，男生</w:t>
      </w:r>
      <w:r>
        <w:rPr>
          <w:rFonts w:hint="default" w:ascii="宋体" w:hAnsi="宋体"/>
          <w:kern w:val="0"/>
          <w:lang w:val="zh-CN"/>
        </w:rPr>
        <w:t>1850</w:t>
      </w:r>
      <w:r>
        <w:rPr>
          <w:rFonts w:ascii="宋体" w:hAnsi="宋体"/>
          <w:kern w:val="0"/>
          <w:lang w:val="zh-CN"/>
        </w:rPr>
        <w:t>元/人/套（暂估人数1000人）。（本次招标为固定单价招标，服装数量根</w:t>
      </w:r>
      <w:bookmarkStart w:id="41" w:name="_GoBack"/>
      <w:bookmarkEnd w:id="41"/>
      <w:r>
        <w:rPr>
          <w:rFonts w:ascii="宋体" w:hAnsi="宋体"/>
          <w:kern w:val="0"/>
          <w:lang w:val="zh-CN"/>
        </w:rPr>
        <w:t>据实际学生人数为准。）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hint="default" w:ascii="宋体" w:hAnsi="宋体"/>
          <w:kern w:val="0"/>
          <w:lang w:val="zh-CN"/>
        </w:rPr>
      </w:pPr>
      <w:r>
        <w:rPr>
          <w:rFonts w:ascii="宋体" w:hAnsi="宋体"/>
          <w:kern w:val="0"/>
          <w:lang w:val="zh-CN"/>
        </w:rPr>
        <w:t xml:space="preserve">2.4合同有效期：合同有效期3年，采取“框架+订单”模式，在合同有效期内按中选价格及中选服务承诺履行合同。 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hint="default" w:ascii="宋体" w:hAnsi="宋体"/>
          <w:kern w:val="0"/>
          <w:lang w:val="zh-CN"/>
        </w:rPr>
      </w:pPr>
      <w:r>
        <w:rPr>
          <w:rFonts w:ascii="宋体" w:hAnsi="宋体"/>
          <w:kern w:val="0"/>
          <w:lang w:val="zh-CN"/>
        </w:rPr>
        <w:t>2.5交货地点：重庆市巴蜀中学校园内。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rPr>
          <w:rFonts w:hint="default" w:ascii="宋体" w:hAnsi="宋体"/>
          <w:kern w:val="0"/>
          <w:lang w:val="zh-CN"/>
        </w:rPr>
      </w:pPr>
      <w:r>
        <w:rPr>
          <w:rFonts w:ascii="宋体" w:hAnsi="宋体"/>
          <w:kern w:val="0"/>
          <w:lang w:val="zh-CN"/>
        </w:rPr>
        <w:t>2.6交货时间：</w:t>
      </w:r>
      <w:bookmarkStart w:id="13" w:name="_Hlk106377395"/>
      <w:r>
        <w:rPr>
          <w:rFonts w:ascii="宋体" w:hAnsi="宋体"/>
          <w:kern w:val="0"/>
          <w:lang w:val="zh-CN"/>
        </w:rPr>
        <w:t>第一批校服</w:t>
      </w:r>
      <w:bookmarkEnd w:id="13"/>
      <w:r>
        <w:rPr>
          <w:rFonts w:ascii="宋体" w:hAnsi="宋体"/>
          <w:kern w:val="0"/>
          <w:lang w:val="zh-CN"/>
        </w:rPr>
        <w:t>2022年8月30日前按要求配送到货。</w:t>
      </w:r>
    </w:p>
    <w:p>
      <w:pPr>
        <w:pStyle w:val="4"/>
        <w:rPr>
          <w:rFonts w:hint="default" w:ascii="宋体" w:hAnsi="宋体" w:eastAsia="宋体"/>
          <w:kern w:val="0"/>
        </w:rPr>
      </w:pPr>
      <w:bookmarkStart w:id="14" w:name="_Toc104050402"/>
      <w:r>
        <w:rPr>
          <w:rFonts w:ascii="宋体" w:hAnsi="宋体" w:eastAsia="宋体"/>
          <w:kern w:val="0"/>
        </w:rPr>
        <w:t xml:space="preserve">3. </w:t>
      </w:r>
      <w:r>
        <w:rPr>
          <w:rFonts w:ascii="宋体" w:hAnsi="宋体" w:eastAsia="宋体"/>
          <w:kern w:val="0"/>
          <w:lang w:val="zh-CN"/>
        </w:rPr>
        <w:t>参选人资格要求</w:t>
      </w:r>
      <w:bookmarkEnd w:id="9"/>
      <w:bookmarkEnd w:id="10"/>
      <w:bookmarkEnd w:id="11"/>
      <w:bookmarkEnd w:id="12"/>
      <w:bookmarkEnd w:id="14"/>
    </w:p>
    <w:p>
      <w:pPr>
        <w:autoSpaceDE w:val="0"/>
        <w:autoSpaceDN w:val="0"/>
        <w:adjustRightInd w:val="0"/>
        <w:spacing w:line="360" w:lineRule="auto"/>
        <w:ind w:firstLine="420"/>
        <w:jc w:val="left"/>
        <w:rPr>
          <w:rFonts w:hint="default" w:ascii="宋体" w:hAnsi="宋体"/>
          <w:kern w:val="0"/>
        </w:rPr>
      </w:pPr>
      <w:r>
        <w:rPr>
          <w:rFonts w:ascii="宋体" w:hAnsi="宋体"/>
          <w:kern w:val="0"/>
          <w:lang w:val="zh-CN"/>
        </w:rPr>
        <w:t>本次</w:t>
      </w:r>
      <w:r>
        <w:rPr>
          <w:rFonts w:ascii="宋体" w:hAnsi="宋体"/>
          <w:kern w:val="0"/>
        </w:rPr>
        <w:t>比选</w:t>
      </w:r>
      <w:r>
        <w:rPr>
          <w:rFonts w:ascii="宋体" w:hAnsi="宋体"/>
          <w:kern w:val="0"/>
          <w:lang w:val="zh-CN"/>
        </w:rPr>
        <w:t>实行资格后审</w:t>
      </w:r>
      <w:r>
        <w:rPr>
          <w:rFonts w:ascii="宋体" w:hAnsi="宋体"/>
          <w:kern w:val="0"/>
        </w:rPr>
        <w:t>.</w:t>
      </w:r>
    </w:p>
    <w:p>
      <w:pPr>
        <w:spacing w:line="440" w:lineRule="exact"/>
        <w:ind w:left="426"/>
        <w:rPr>
          <w:rFonts w:hint="default" w:ascii="宋体"/>
          <w:szCs w:val="21"/>
        </w:rPr>
      </w:pPr>
      <w:r>
        <w:rPr>
          <w:rFonts w:ascii="宋体" w:hAnsi="宋体"/>
          <w:szCs w:val="21"/>
        </w:rPr>
        <w:t>2.1参选人基本资格要求：参选人应为</w:t>
      </w:r>
      <w:r>
        <w:rPr>
          <w:rFonts w:ascii="宋体"/>
          <w:szCs w:val="21"/>
        </w:rPr>
        <w:t>中华人民共和国境内注册的</w:t>
      </w:r>
      <w:r>
        <w:rPr>
          <w:rFonts w:ascii="宋体"/>
          <w:b/>
          <w:bCs/>
          <w:szCs w:val="21"/>
        </w:rPr>
        <w:t>服装生产厂家</w:t>
      </w:r>
      <w:r>
        <w:rPr>
          <w:rFonts w:ascii="宋体"/>
          <w:szCs w:val="21"/>
        </w:rPr>
        <w:t>，具有经相关登记管理机关核发的有效独立法人营业执照（经营范围包括服装类制作或加工或销售）</w:t>
      </w:r>
    </w:p>
    <w:p>
      <w:pPr>
        <w:spacing w:line="440" w:lineRule="exact"/>
        <w:ind w:left="426"/>
        <w:rPr>
          <w:rFonts w:hint="default"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default" w:ascii="宋体" w:hAnsi="宋体"/>
          <w:szCs w:val="21"/>
        </w:rPr>
        <w:t>2</w:t>
      </w:r>
      <w:r>
        <w:rPr>
          <w:rFonts w:ascii="宋体" w:hAnsi="宋体"/>
          <w:szCs w:val="21"/>
        </w:rPr>
        <w:t>财务状况：财产没有被处于接管、冻结、破产状态。（自行承诺并加盖单位公章）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hint="default"/>
          <w:kern w:val="0"/>
        </w:rPr>
      </w:pPr>
      <w:r>
        <w:rPr>
          <w:rFonts w:ascii="宋体" w:hAnsi="宋体"/>
          <w:szCs w:val="21"/>
        </w:rPr>
        <w:t>2.</w:t>
      </w:r>
      <w:r>
        <w:rPr>
          <w:rFonts w:hint="default" w:ascii="宋体" w:hAnsi="宋体"/>
          <w:szCs w:val="21"/>
        </w:rPr>
        <w:t>3</w:t>
      </w:r>
      <w:r>
        <w:rPr>
          <w:rFonts w:ascii="宋体" w:hAnsi="宋体"/>
          <w:szCs w:val="21"/>
        </w:rPr>
        <w:t>本项目不接受联合体投标，</w:t>
      </w:r>
      <w:r>
        <w:rPr>
          <w:rFonts w:ascii="宋体" w:cs="宋体"/>
          <w:kern w:val="0"/>
          <w:szCs w:val="21"/>
        </w:rPr>
        <w:t>不允许转包、分包</w:t>
      </w:r>
      <w:r>
        <w:rPr>
          <w:rFonts w:ascii="宋体" w:hAnsi="宋体"/>
          <w:szCs w:val="21"/>
        </w:rPr>
        <w:t>。</w:t>
      </w:r>
    </w:p>
    <w:p>
      <w:pPr>
        <w:pStyle w:val="4"/>
        <w:rPr>
          <w:rFonts w:hint="default" w:ascii="宋体" w:hAnsi="宋体" w:eastAsia="宋体"/>
          <w:kern w:val="0"/>
        </w:rPr>
      </w:pPr>
      <w:bookmarkStart w:id="15" w:name="_Toc503345549"/>
      <w:bookmarkStart w:id="16" w:name="_Toc1918"/>
      <w:bookmarkStart w:id="17" w:name="_Toc22828"/>
      <w:bookmarkStart w:id="18" w:name="_Toc104050403"/>
      <w:bookmarkStart w:id="19" w:name="_Toc29468"/>
      <w:r>
        <w:rPr>
          <w:rFonts w:ascii="宋体" w:hAnsi="宋体" w:eastAsia="宋体"/>
          <w:kern w:val="0"/>
        </w:rPr>
        <w:t xml:space="preserve">4. </w:t>
      </w:r>
      <w:r>
        <w:rPr>
          <w:rFonts w:ascii="宋体" w:hAnsi="宋体" w:eastAsia="宋体"/>
          <w:kern w:val="0"/>
          <w:lang w:val="zh-CN"/>
        </w:rPr>
        <w:t>比选文件的获取</w:t>
      </w:r>
      <w:bookmarkEnd w:id="15"/>
      <w:bookmarkEnd w:id="16"/>
      <w:bookmarkEnd w:id="17"/>
      <w:bookmarkEnd w:id="18"/>
      <w:bookmarkEnd w:id="19"/>
    </w:p>
    <w:p>
      <w:pPr>
        <w:spacing w:line="440" w:lineRule="exact"/>
        <w:ind w:left="426"/>
        <w:rPr>
          <w:rFonts w:hint="default" w:ascii="宋体" w:hAnsi="宋体"/>
          <w:szCs w:val="21"/>
        </w:rPr>
      </w:pPr>
      <w:bookmarkStart w:id="20" w:name="_Toc503345550"/>
      <w:r>
        <w:rPr>
          <w:rFonts w:ascii="宋体" w:hAnsi="宋体"/>
          <w:szCs w:val="21"/>
        </w:rPr>
        <w:t>3.1比选文件获取时间：2022年0</w:t>
      </w:r>
      <w:r>
        <w:rPr>
          <w:rFonts w:hint="default" w:ascii="宋体" w:hAnsi="宋体"/>
          <w:szCs w:val="21"/>
        </w:rPr>
        <w:t>6</w:t>
      </w:r>
      <w:r>
        <w:rPr>
          <w:rFonts w:ascii="宋体" w:hAnsi="宋体"/>
          <w:szCs w:val="21"/>
        </w:rPr>
        <w:t>月</w:t>
      </w:r>
      <w:r>
        <w:rPr>
          <w:rFonts w:hint="default" w:ascii="宋体" w:hAnsi="宋体"/>
          <w:szCs w:val="21"/>
        </w:rPr>
        <w:t xml:space="preserve"> 17</w:t>
      </w:r>
      <w:r>
        <w:rPr>
          <w:rFonts w:ascii="宋体" w:hAnsi="宋体"/>
          <w:szCs w:val="21"/>
        </w:rPr>
        <w:t>日至2022年</w:t>
      </w:r>
      <w:r>
        <w:rPr>
          <w:rFonts w:hint="default" w:ascii="宋体" w:hAnsi="宋体"/>
          <w:szCs w:val="21"/>
        </w:rPr>
        <w:t>06</w:t>
      </w:r>
      <w:r>
        <w:rPr>
          <w:rFonts w:ascii="宋体" w:hAnsi="宋体"/>
          <w:szCs w:val="21"/>
        </w:rPr>
        <w:t>月</w:t>
      </w:r>
      <w:r>
        <w:rPr>
          <w:rFonts w:hint="default" w:ascii="宋体" w:hAnsi="宋体"/>
          <w:szCs w:val="21"/>
        </w:rPr>
        <w:t xml:space="preserve">24 </w:t>
      </w:r>
      <w:r>
        <w:rPr>
          <w:rFonts w:ascii="宋体" w:hAnsi="宋体"/>
          <w:szCs w:val="21"/>
        </w:rPr>
        <w:t>日北京时间上午8时30分至下午17时00分。</w:t>
      </w:r>
    </w:p>
    <w:p>
      <w:pPr>
        <w:spacing w:line="440" w:lineRule="exact"/>
        <w:ind w:left="426"/>
        <w:rPr>
          <w:rFonts w:hint="default" w:ascii="宋体" w:hAnsi="宋体"/>
          <w:szCs w:val="21"/>
        </w:rPr>
      </w:pPr>
      <w:r>
        <w:rPr>
          <w:rFonts w:ascii="宋体" w:hAnsi="宋体"/>
          <w:szCs w:val="21"/>
        </w:rPr>
        <w:t>3.2比选文件获取方式：</w:t>
      </w:r>
    </w:p>
    <w:p>
      <w:pPr>
        <w:spacing w:line="440" w:lineRule="exact"/>
        <w:ind w:left="426"/>
        <w:rPr>
          <w:rFonts w:hint="default" w:ascii="宋体" w:hAnsi="宋体"/>
          <w:szCs w:val="21"/>
        </w:rPr>
      </w:pPr>
      <w:r>
        <w:rPr>
          <w:rFonts w:ascii="宋体" w:hAnsi="宋体"/>
          <w:szCs w:val="21"/>
        </w:rPr>
        <w:t>（1）现场获取比选文件</w:t>
      </w:r>
    </w:p>
    <w:p>
      <w:pPr>
        <w:spacing w:line="440" w:lineRule="exact"/>
        <w:ind w:left="426"/>
        <w:rPr>
          <w:rFonts w:hint="default" w:ascii="宋体" w:hAnsi="宋体"/>
          <w:szCs w:val="21"/>
        </w:rPr>
      </w:pPr>
      <w:r>
        <w:rPr>
          <w:rFonts w:ascii="宋体" w:hAnsi="宋体"/>
          <w:szCs w:val="21"/>
        </w:rPr>
        <w:t>在比选文件获取时间内（工作时间：工作日内每天上午8：30-11:30时，下午13：00-17：00时），供应商持单位介绍信到重庆市渝北区金开大道西段106号（两江新区互联网产业园一期）9栋21楼递交《发售登记表》（加盖供应商公章）获取比选文件。</w:t>
      </w:r>
    </w:p>
    <w:p>
      <w:pPr>
        <w:spacing w:line="440" w:lineRule="exact"/>
        <w:ind w:left="426"/>
        <w:rPr>
          <w:rFonts w:hint="default" w:ascii="宋体" w:hAnsi="宋体"/>
          <w:szCs w:val="21"/>
        </w:rPr>
      </w:pPr>
      <w:r>
        <w:rPr>
          <w:rFonts w:ascii="宋体" w:hAnsi="宋体"/>
          <w:szCs w:val="21"/>
        </w:rPr>
        <w:t>（2）非现场获取比选文件</w:t>
      </w:r>
    </w:p>
    <w:p>
      <w:pPr>
        <w:spacing w:line="440" w:lineRule="exact"/>
        <w:ind w:left="426"/>
        <w:rPr>
          <w:rFonts w:hint="default" w:ascii="宋体" w:hAnsi="宋体"/>
          <w:szCs w:val="21"/>
        </w:rPr>
      </w:pPr>
      <w:r>
        <w:rPr>
          <w:rFonts w:ascii="宋体" w:hAnsi="宋体"/>
          <w:szCs w:val="21"/>
        </w:rPr>
        <w:t>在比选文件获取时间内，供应商将介绍信、《发售登记表》（加盖供应商公章）扫描后发送至</w:t>
      </w:r>
      <w:r>
        <w:rPr>
          <w:rFonts w:hint="default" w:ascii="宋体" w:hAnsi="宋体"/>
          <w:szCs w:val="21"/>
        </w:rPr>
        <w:t>474828456</w:t>
      </w:r>
      <w:r>
        <w:rPr>
          <w:rFonts w:ascii="宋体" w:hAnsi="宋体"/>
          <w:szCs w:val="21"/>
        </w:rPr>
        <w:t>@qq.com（邮箱）。</w:t>
      </w:r>
    </w:p>
    <w:p>
      <w:pPr>
        <w:spacing w:line="440" w:lineRule="exact"/>
        <w:ind w:left="426"/>
        <w:rPr>
          <w:rFonts w:hint="default" w:ascii="宋体" w:hAnsi="宋体"/>
          <w:szCs w:val="21"/>
        </w:rPr>
      </w:pPr>
      <w:r>
        <w:rPr>
          <w:rFonts w:ascii="宋体" w:hAnsi="宋体"/>
          <w:szCs w:val="21"/>
        </w:rPr>
        <w:t>3.3比选文件售价</w:t>
      </w:r>
      <w:r>
        <w:rPr>
          <w:rFonts w:hint="default" w:ascii="宋体" w:hAnsi="宋体"/>
          <w:szCs w:val="21"/>
        </w:rPr>
        <w:t>3</w:t>
      </w:r>
      <w:r>
        <w:rPr>
          <w:rFonts w:ascii="宋体" w:hAnsi="宋体"/>
          <w:szCs w:val="21"/>
        </w:rPr>
        <w:t>00.00元人民币，售后不退。</w:t>
      </w:r>
    </w:p>
    <w:p>
      <w:pPr>
        <w:pStyle w:val="4"/>
        <w:rPr>
          <w:rFonts w:hint="default" w:ascii="宋体" w:hAnsi="宋体" w:eastAsia="宋体"/>
          <w:kern w:val="0"/>
        </w:rPr>
      </w:pPr>
      <w:bookmarkStart w:id="21" w:name="_Toc20833"/>
      <w:bookmarkStart w:id="22" w:name="_Toc25531"/>
      <w:bookmarkStart w:id="23" w:name="_Toc104050404"/>
      <w:bookmarkStart w:id="24" w:name="_Toc10461"/>
      <w:r>
        <w:rPr>
          <w:rFonts w:ascii="宋体" w:hAnsi="宋体" w:eastAsia="宋体"/>
          <w:kern w:val="0"/>
        </w:rPr>
        <w:t xml:space="preserve">5. </w:t>
      </w:r>
      <w:r>
        <w:rPr>
          <w:rFonts w:ascii="宋体" w:hAnsi="宋体" w:eastAsia="宋体"/>
          <w:kern w:val="0"/>
          <w:lang w:val="zh-CN"/>
        </w:rPr>
        <w:t>参选文件的递交</w:t>
      </w:r>
      <w:bookmarkEnd w:id="20"/>
      <w:bookmarkEnd w:id="21"/>
      <w:bookmarkEnd w:id="22"/>
      <w:bookmarkEnd w:id="23"/>
      <w:bookmarkEnd w:id="24"/>
    </w:p>
    <w:p>
      <w:pPr>
        <w:spacing w:line="440" w:lineRule="exact"/>
        <w:ind w:left="426"/>
        <w:rPr>
          <w:rFonts w:hint="default" w:ascii="宋体" w:hAnsi="宋体"/>
          <w:szCs w:val="21"/>
        </w:rPr>
      </w:pPr>
      <w:bookmarkStart w:id="25" w:name="_Toc336351177"/>
      <w:bookmarkStart w:id="26" w:name="_Toc321385972"/>
      <w:bookmarkStart w:id="27" w:name="_Toc357592803"/>
      <w:bookmarkStart w:id="28" w:name="_Toc336263504"/>
      <w:bookmarkStart w:id="29" w:name="_Toc465590229"/>
      <w:bookmarkStart w:id="30" w:name="_Toc15002"/>
      <w:bookmarkStart w:id="31" w:name="_Toc434242043"/>
      <w:bookmarkStart w:id="32" w:name="_Toc356323401"/>
      <w:bookmarkStart w:id="33" w:name="_Toc327277606"/>
      <w:bookmarkStart w:id="34" w:name="_Toc503345551"/>
      <w:bookmarkStart w:id="35" w:name="_Toc483480716"/>
      <w:r>
        <w:rPr>
          <w:rFonts w:ascii="宋体" w:hAnsi="宋体"/>
          <w:szCs w:val="21"/>
        </w:rPr>
        <w:t>4.1参选文件递交截止时间（即参选截止时间）：2022年</w:t>
      </w:r>
      <w:r>
        <w:rPr>
          <w:rFonts w:hint="default" w:ascii="宋体" w:hAnsi="宋体"/>
          <w:szCs w:val="21"/>
        </w:rPr>
        <w:t xml:space="preserve"> 07</w:t>
      </w:r>
      <w:r>
        <w:rPr>
          <w:rFonts w:ascii="宋体" w:hAnsi="宋体"/>
          <w:szCs w:val="21"/>
        </w:rPr>
        <w:t>月</w:t>
      </w:r>
      <w:r>
        <w:rPr>
          <w:rFonts w:hint="default" w:ascii="宋体" w:hAnsi="宋体"/>
          <w:szCs w:val="21"/>
        </w:rPr>
        <w:t>01</w:t>
      </w:r>
      <w:r>
        <w:rPr>
          <w:rFonts w:ascii="宋体" w:hAnsi="宋体"/>
          <w:szCs w:val="21"/>
        </w:rPr>
        <w:t>日</w:t>
      </w:r>
      <w:r>
        <w:rPr>
          <w:rFonts w:hint="default" w:ascii="宋体" w:hAnsi="宋体"/>
          <w:szCs w:val="21"/>
        </w:rPr>
        <w:t>10</w:t>
      </w:r>
      <w:r>
        <w:rPr>
          <w:rFonts w:ascii="宋体" w:hAnsi="宋体"/>
          <w:szCs w:val="21"/>
        </w:rPr>
        <w:t>时</w:t>
      </w:r>
      <w:r>
        <w:rPr>
          <w:rFonts w:hint="default" w:ascii="宋体" w:hAnsi="宋体"/>
          <w:szCs w:val="21"/>
        </w:rPr>
        <w:t>00</w:t>
      </w:r>
      <w:r>
        <w:rPr>
          <w:rFonts w:ascii="宋体" w:hAnsi="宋体"/>
          <w:szCs w:val="21"/>
        </w:rPr>
        <w:t>分。</w:t>
      </w:r>
    </w:p>
    <w:p>
      <w:pPr>
        <w:spacing w:line="440" w:lineRule="exact"/>
        <w:ind w:left="426"/>
        <w:rPr>
          <w:rFonts w:hint="default" w:ascii="宋体" w:hAnsi="宋体"/>
          <w:szCs w:val="21"/>
        </w:rPr>
      </w:pPr>
      <w:r>
        <w:rPr>
          <w:rFonts w:ascii="宋体" w:hAnsi="宋体"/>
          <w:szCs w:val="21"/>
        </w:rPr>
        <w:t>4.2参选文件递交地点：重庆市巴蜀中学（重庆市渝中区北区路51号，行政楼三楼一会议室）。</w:t>
      </w:r>
    </w:p>
    <w:p>
      <w:pPr>
        <w:spacing w:line="440" w:lineRule="exact"/>
        <w:ind w:left="426"/>
        <w:rPr>
          <w:rFonts w:hint="default" w:ascii="宋体" w:hAnsi="宋体"/>
          <w:szCs w:val="21"/>
        </w:rPr>
      </w:pPr>
      <w:r>
        <w:rPr>
          <w:rFonts w:ascii="宋体" w:hAnsi="宋体"/>
          <w:szCs w:val="21"/>
        </w:rPr>
        <w:t>4.3本项目将于上述同一时间、地点进行唱价，比选代理机构邀请参选人的法定代表人或者其委托代理人准时参加。</w:t>
      </w:r>
    </w:p>
    <w:p>
      <w:pPr>
        <w:spacing w:line="440" w:lineRule="exact"/>
        <w:ind w:left="426"/>
        <w:rPr>
          <w:rFonts w:hint="default" w:ascii="宋体" w:hAnsi="宋体"/>
          <w:szCs w:val="21"/>
        </w:rPr>
      </w:pPr>
      <w:r>
        <w:rPr>
          <w:rFonts w:ascii="宋体" w:hAnsi="宋体"/>
          <w:szCs w:val="21"/>
        </w:rPr>
        <w:t>4.4出现以下情形时，比选代理机构不予接收参选文件：</w:t>
      </w:r>
    </w:p>
    <w:p>
      <w:pPr>
        <w:spacing w:line="440" w:lineRule="exact"/>
        <w:ind w:left="426"/>
        <w:rPr>
          <w:rFonts w:hint="default" w:ascii="宋体" w:hAnsi="宋体"/>
          <w:szCs w:val="21"/>
        </w:rPr>
      </w:pPr>
      <w:r>
        <w:rPr>
          <w:rFonts w:ascii="宋体" w:hAnsi="宋体"/>
          <w:szCs w:val="21"/>
        </w:rPr>
        <w:t>4.4.1逾期送达或者未送达指定地点的；</w:t>
      </w:r>
    </w:p>
    <w:p>
      <w:pPr>
        <w:spacing w:line="440" w:lineRule="exact"/>
        <w:ind w:left="426"/>
        <w:rPr>
          <w:rFonts w:hint="default" w:ascii="宋体" w:hAnsi="宋体"/>
          <w:szCs w:val="21"/>
        </w:rPr>
      </w:pPr>
      <w:r>
        <w:rPr>
          <w:rFonts w:ascii="宋体" w:hAnsi="宋体"/>
          <w:szCs w:val="21"/>
        </w:rPr>
        <w:t>4.4.2未按照比选文件要求密封的；</w:t>
      </w:r>
    </w:p>
    <w:p>
      <w:pPr>
        <w:spacing w:line="440" w:lineRule="exact"/>
        <w:ind w:left="426"/>
        <w:rPr>
          <w:rFonts w:hint="default" w:ascii="宋体" w:hAnsi="宋体"/>
          <w:szCs w:val="21"/>
        </w:rPr>
      </w:pPr>
      <w:r>
        <w:rPr>
          <w:rFonts w:ascii="宋体" w:hAnsi="宋体"/>
          <w:szCs w:val="21"/>
        </w:rPr>
        <w:t>4.4.3未按照本比选公告要求获得本项目比选文件的。</w:t>
      </w:r>
    </w:p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p>
      <w:pPr>
        <w:pStyle w:val="4"/>
        <w:numPr>
          <w:ilvl w:val="0"/>
          <w:numId w:val="2"/>
        </w:numPr>
        <w:rPr>
          <w:rFonts w:hint="default" w:ascii="宋体" w:hAnsi="宋体" w:eastAsia="宋体"/>
        </w:rPr>
      </w:pPr>
      <w:bookmarkStart w:id="36" w:name="_Toc4360"/>
      <w:bookmarkStart w:id="37" w:name="_Toc503345552"/>
      <w:bookmarkStart w:id="38" w:name="_Toc13904"/>
      <w:bookmarkStart w:id="39" w:name="_Toc104050405"/>
      <w:bookmarkStart w:id="40" w:name="_Toc27281"/>
      <w:r>
        <w:rPr>
          <w:rFonts w:ascii="宋体" w:hAnsi="宋体" w:eastAsia="宋体"/>
        </w:rPr>
        <w:t>联系方式</w:t>
      </w:r>
      <w:bookmarkEnd w:id="36"/>
      <w:bookmarkEnd w:id="37"/>
      <w:bookmarkEnd w:id="38"/>
      <w:bookmarkEnd w:id="39"/>
      <w:bookmarkEnd w:id="40"/>
    </w:p>
    <w:tbl>
      <w:tblPr>
        <w:tblStyle w:val="5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3192"/>
        <w:gridCol w:w="1297"/>
        <w:gridCol w:w="3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</w:rPr>
            </w:pPr>
            <w:r>
              <w:rPr>
                <w:rFonts w:ascii="宋体" w:hAnsi="宋体"/>
              </w:rPr>
              <w:t>比选人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宋体" w:hAnsi="宋体"/>
              </w:rPr>
            </w:pPr>
            <w:r>
              <w:rPr>
                <w:rFonts w:ascii="宋体" w:hAnsi="宋体"/>
                <w:szCs w:val="22"/>
                <w:lang w:val="zh-CN"/>
              </w:rPr>
              <w:t>重庆市巴蜀中学校家长委员会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</w:rPr>
            </w:pPr>
            <w:r>
              <w:rPr>
                <w:rFonts w:ascii="宋体" w:hAnsi="宋体"/>
              </w:rPr>
              <w:t>招标代</w:t>
            </w:r>
          </w:p>
          <w:p>
            <w:pPr>
              <w:spacing w:line="240" w:lineRule="exact"/>
              <w:jc w:val="center"/>
              <w:rPr>
                <w:rFonts w:hint="default" w:ascii="宋体" w:hAnsi="宋体"/>
              </w:rPr>
            </w:pPr>
            <w:r>
              <w:rPr>
                <w:rFonts w:ascii="宋体" w:hAnsi="宋体"/>
              </w:rPr>
              <w:t>理机构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宋体" w:hAnsi="宋体"/>
              </w:rPr>
            </w:pPr>
            <w:r>
              <w:rPr>
                <w:rFonts w:ascii="宋体" w:hAnsi="宋体"/>
              </w:rPr>
              <w:t>重庆信科设计有限公司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</w:rPr>
            </w:pPr>
            <w:r>
              <w:rPr>
                <w:rFonts w:ascii="宋体" w:hAnsi="宋体"/>
              </w:rPr>
              <w:t>地址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宋体" w:hAnsi="宋体"/>
              </w:rPr>
            </w:pPr>
            <w:r>
              <w:rPr>
                <w:rFonts w:ascii="宋体" w:hAnsi="宋体" w:cs="MingLiU"/>
                <w:snapToGrid w:val="0"/>
                <w:kern w:val="0"/>
                <w:szCs w:val="21"/>
              </w:rPr>
              <w:t>重庆市渝中区北区路51号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</w:rPr>
            </w:pPr>
            <w:r>
              <w:rPr>
                <w:rFonts w:ascii="宋体" w:hAnsi="宋体"/>
              </w:rPr>
              <w:t>地址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宋体" w:hAnsi="宋体"/>
              </w:rPr>
            </w:pPr>
            <w:r>
              <w:rPr>
                <w:rFonts w:ascii="宋体" w:hAnsi="宋体" w:cs="MingLiU"/>
                <w:snapToGrid w:val="0"/>
                <w:kern w:val="0"/>
                <w:szCs w:val="21"/>
              </w:rPr>
              <w:t>重庆市渝北区金开大道西段106号（两江新区互联网产业园一期）9栋21楼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联系人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宋体" w:hAnsi="宋体"/>
                <w:snapToGrid w:val="0"/>
              </w:rPr>
            </w:pPr>
            <w:r>
              <w:rPr>
                <w:rFonts w:ascii="宋体" w:hAnsi="宋体" w:cs="MingLiU"/>
                <w:snapToGrid w:val="0"/>
                <w:kern w:val="0"/>
                <w:szCs w:val="21"/>
              </w:rPr>
              <w:t>张霞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联系人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宋体" w:hAnsi="宋体"/>
              </w:rPr>
            </w:pPr>
            <w:r>
              <w:t>曹薇、钟巧利、罗菊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电话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宋体" w:hAnsi="宋体"/>
                <w:snapToGrid w:val="0"/>
              </w:rPr>
            </w:pPr>
            <w:r>
              <w:rPr>
                <w:rFonts w:ascii="宋体" w:hAnsi="宋体" w:cs="MingLiU"/>
                <w:snapToGrid w:val="0"/>
                <w:kern w:val="0"/>
                <w:szCs w:val="21"/>
              </w:rPr>
              <w:t>13527468826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napToGrid w:val="0"/>
              </w:rPr>
            </w:pPr>
            <w:r>
              <w:rPr>
                <w:rFonts w:ascii="宋体" w:hAnsi="宋体"/>
                <w:snapToGrid w:val="0"/>
              </w:rPr>
              <w:t>电话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宋体" w:hAnsi="宋体"/>
              </w:rPr>
            </w:pPr>
            <w:r>
              <w:rPr>
                <w:rFonts w:ascii="宋体" w:hAnsi="宋体" w:cs="MingLiU"/>
                <w:snapToGrid w:val="0"/>
                <w:kern w:val="0"/>
                <w:szCs w:val="21"/>
              </w:rPr>
              <w:t>13883651286</w:t>
            </w:r>
          </w:p>
        </w:tc>
      </w:tr>
    </w:tbl>
    <w:p>
      <w:pPr>
        <w:rPr>
          <w:rFonts w:hint="default"/>
        </w:rPr>
      </w:pPr>
    </w:p>
    <w:p>
      <w:pPr>
        <w:widowControl/>
        <w:spacing w:line="560" w:lineRule="exact"/>
        <w:rPr>
          <w:rFonts w:hint="default"/>
          <w:b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2176C"/>
    <w:multiLevelType w:val="singleLevel"/>
    <w:tmpl w:val="9502176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C4C1E6B"/>
    <w:multiLevelType w:val="singleLevel"/>
    <w:tmpl w:val="1C4C1E6B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95"/>
    <w:rsid w:val="000A4BA8"/>
    <w:rsid w:val="006B3295"/>
    <w:rsid w:val="009327FF"/>
    <w:rsid w:val="00ED472A"/>
    <w:rsid w:val="00FA57EC"/>
    <w:rsid w:val="7133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iPriority="99" w:semiHidden="0" w:name="heading 1"/>
    <w:lsdException w:qFormat="1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7"/>
    <w:unhideWhenUsed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8"/>
    <w:unhideWhenUsed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3"/>
    <w:qFormat/>
    <w:uiPriority w:val="99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8">
    <w:name w:val="标题 2 字符"/>
    <w:basedOn w:val="6"/>
    <w:link w:val="4"/>
    <w:qFormat/>
    <w:uiPriority w:val="99"/>
    <w:rPr>
      <w:rFonts w:ascii="Arial" w:hAnsi="Arial" w:eastAsia="黑体" w:cs="Times New Roman"/>
      <w:b/>
      <w:sz w:val="32"/>
      <w:szCs w:val="20"/>
    </w:rPr>
  </w:style>
  <w:style w:type="character" w:customStyle="1" w:styleId="9">
    <w:name w:val="标题 3 字符"/>
    <w:basedOn w:val="6"/>
    <w:link w:val="2"/>
    <w:semiHidden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1031</Words>
  <Characters>1231</Characters>
  <Lines>9</Lines>
  <Paragraphs>2</Paragraphs>
  <TotalTime>3</TotalTime>
  <ScaleCrop>false</ScaleCrop>
  <LinksUpToDate>false</LinksUpToDate>
  <CharactersWithSpaces>1238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2022-06-17T08:54:00Z</dcterms:created>
  <dc:creator>admin</dc:creator>
  <cp:lastModifiedBy>HsS</cp:lastModifiedBy>
  <dcterms:modified xsi:type="dcterms:W3CDTF">2022-06-17T09:18:45Z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995F5906F06945AA9EBF4525247D53B6</vt:lpwstr>
  </property>
</Properties>
</file>